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58" w:rsidRDefault="002242C9">
      <w:pPr>
        <w:pStyle w:val="Zkladntext2"/>
        <w:rPr>
          <w:rFonts w:ascii="Calibri" w:hAnsi="Calibri"/>
        </w:rPr>
      </w:pPr>
      <w:r>
        <w:rPr>
          <w:rFonts w:ascii="Calibri" w:hAnsi="Calibri"/>
        </w:rPr>
        <w:t>Karta účastníka výjezdu</w:t>
      </w:r>
    </w:p>
    <w:p w:rsidR="00501558" w:rsidRDefault="00501558">
      <w:pPr>
        <w:pStyle w:val="Standard"/>
        <w:rPr>
          <w:rFonts w:ascii="Calibri" w:hAnsi="Calibri"/>
          <w:b/>
          <w:lang w:eastAsia="cs-CZ"/>
        </w:rPr>
      </w:pP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>místo:</w:t>
      </w:r>
      <w:r>
        <w:rPr>
          <w:rFonts w:ascii="Calibri" w:hAnsi="Calibri"/>
          <w:sz w:val="22"/>
          <w:lang w:eastAsia="cs-CZ"/>
        </w:rPr>
        <w:t xml:space="preserve"> Veselí nad Lužnicí, Kemp Krkavec, www.kempkrkavec.cz</w:t>
      </w: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>termín:</w:t>
      </w:r>
      <w:r w:rsidR="000D0338">
        <w:rPr>
          <w:rFonts w:ascii="Calibri" w:hAnsi="Calibri"/>
          <w:sz w:val="22"/>
          <w:lang w:eastAsia="cs-CZ"/>
        </w:rPr>
        <w:t xml:space="preserve"> </w:t>
      </w:r>
      <w:r w:rsidR="00FC2549">
        <w:rPr>
          <w:rFonts w:ascii="Calibri" w:hAnsi="Calibri"/>
          <w:sz w:val="22"/>
          <w:lang w:eastAsia="cs-CZ"/>
        </w:rPr>
        <w:t>22</w:t>
      </w:r>
      <w:r w:rsidR="000D0338">
        <w:rPr>
          <w:rFonts w:ascii="Calibri" w:hAnsi="Calibri"/>
          <w:sz w:val="22"/>
          <w:lang w:eastAsia="cs-CZ"/>
        </w:rPr>
        <w:t xml:space="preserve">. </w:t>
      </w:r>
      <w:r w:rsidR="00FC2549">
        <w:rPr>
          <w:rFonts w:ascii="Calibri" w:hAnsi="Calibri"/>
          <w:sz w:val="22"/>
          <w:lang w:eastAsia="cs-CZ"/>
        </w:rPr>
        <w:t>9</w:t>
      </w:r>
      <w:r w:rsidR="000D0338">
        <w:rPr>
          <w:rFonts w:ascii="Calibri" w:hAnsi="Calibri"/>
          <w:sz w:val="22"/>
          <w:lang w:eastAsia="cs-CZ"/>
        </w:rPr>
        <w:t xml:space="preserve">. - </w:t>
      </w:r>
      <w:r w:rsidR="00FC2549">
        <w:rPr>
          <w:rFonts w:ascii="Calibri" w:hAnsi="Calibri"/>
          <w:sz w:val="22"/>
          <w:lang w:eastAsia="cs-CZ"/>
        </w:rPr>
        <w:t>26</w:t>
      </w:r>
      <w:r w:rsidR="000D0338">
        <w:rPr>
          <w:rFonts w:ascii="Calibri" w:hAnsi="Calibri"/>
          <w:sz w:val="22"/>
          <w:lang w:eastAsia="cs-CZ"/>
        </w:rPr>
        <w:t xml:space="preserve">. </w:t>
      </w:r>
      <w:r w:rsidR="00FC2549">
        <w:rPr>
          <w:rFonts w:ascii="Calibri" w:hAnsi="Calibri"/>
          <w:sz w:val="22"/>
          <w:lang w:eastAsia="cs-CZ"/>
        </w:rPr>
        <w:t>9</w:t>
      </w:r>
      <w:r w:rsidR="000D0338">
        <w:rPr>
          <w:rFonts w:ascii="Calibri" w:hAnsi="Calibri"/>
          <w:sz w:val="22"/>
          <w:lang w:eastAsia="cs-CZ"/>
        </w:rPr>
        <w:t>. 202</w:t>
      </w:r>
      <w:r w:rsidR="00430671">
        <w:rPr>
          <w:rFonts w:ascii="Calibri" w:hAnsi="Calibri"/>
          <w:sz w:val="22"/>
          <w:lang w:eastAsia="cs-CZ"/>
        </w:rPr>
        <w:t>5</w:t>
      </w: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 xml:space="preserve">organizátor </w:t>
      </w:r>
      <w:proofErr w:type="gramStart"/>
      <w:r>
        <w:rPr>
          <w:rFonts w:ascii="Calibri" w:hAnsi="Calibri"/>
          <w:b/>
          <w:sz w:val="22"/>
          <w:lang w:eastAsia="cs-CZ"/>
        </w:rPr>
        <w:t>výjezdu:</w:t>
      </w:r>
      <w:r>
        <w:rPr>
          <w:rFonts w:ascii="Calibri" w:hAnsi="Calibri"/>
          <w:sz w:val="22"/>
          <w:lang w:eastAsia="cs-CZ"/>
        </w:rPr>
        <w:t xml:space="preserve">  ZŠ</w:t>
      </w:r>
      <w:proofErr w:type="gramEnd"/>
      <w:r>
        <w:rPr>
          <w:rFonts w:ascii="Calibri" w:hAnsi="Calibri"/>
          <w:sz w:val="22"/>
          <w:lang w:eastAsia="cs-CZ"/>
        </w:rPr>
        <w:t xml:space="preserve"> Lupáčova 1, 130 00 Praha 3, IČO 63831368</w:t>
      </w: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 xml:space="preserve">sídlo organizátora </w:t>
      </w:r>
      <w:proofErr w:type="gramStart"/>
      <w:r>
        <w:rPr>
          <w:rFonts w:ascii="Calibri" w:hAnsi="Calibri"/>
          <w:b/>
          <w:sz w:val="22"/>
          <w:lang w:eastAsia="cs-CZ"/>
        </w:rPr>
        <w:t>výjezdu:</w:t>
      </w:r>
      <w:r>
        <w:rPr>
          <w:rFonts w:ascii="Calibri" w:hAnsi="Calibri"/>
          <w:sz w:val="22"/>
          <w:lang w:eastAsia="cs-CZ"/>
        </w:rPr>
        <w:t xml:space="preserve">  Lupáčova</w:t>
      </w:r>
      <w:proofErr w:type="gramEnd"/>
      <w:r>
        <w:rPr>
          <w:rFonts w:ascii="Calibri" w:hAnsi="Calibri"/>
          <w:sz w:val="22"/>
          <w:lang w:eastAsia="cs-CZ"/>
        </w:rPr>
        <w:t xml:space="preserve"> 1/1200, 130 00 Praha 3</w:t>
      </w:r>
    </w:p>
    <w:p w:rsidR="00501558" w:rsidRDefault="00501558">
      <w:pPr>
        <w:pStyle w:val="Standard"/>
        <w:rPr>
          <w:rFonts w:ascii="Calibri" w:hAnsi="Calibri"/>
          <w:sz w:val="22"/>
          <w:lang w:eastAsia="cs-CZ"/>
        </w:rPr>
      </w:pP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 xml:space="preserve">Zodpovědný pracovník </w:t>
      </w:r>
      <w:proofErr w:type="gramStart"/>
      <w:r>
        <w:rPr>
          <w:rFonts w:ascii="Calibri" w:hAnsi="Calibri"/>
          <w:b/>
          <w:sz w:val="22"/>
          <w:lang w:eastAsia="cs-CZ"/>
        </w:rPr>
        <w:t>organizace:</w:t>
      </w:r>
      <w:r>
        <w:rPr>
          <w:rFonts w:ascii="Calibri" w:hAnsi="Calibri"/>
          <w:sz w:val="22"/>
          <w:lang w:eastAsia="cs-CZ"/>
        </w:rPr>
        <w:t xml:space="preserve">  Mgr.</w:t>
      </w:r>
      <w:proofErr w:type="gramEnd"/>
      <w:r>
        <w:rPr>
          <w:rFonts w:ascii="Calibri" w:hAnsi="Calibri"/>
          <w:sz w:val="22"/>
          <w:lang w:eastAsia="cs-CZ"/>
        </w:rPr>
        <w:t xml:space="preserve"> Jiří Kopecký</w:t>
      </w: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>Telefon:</w:t>
      </w:r>
      <w:r>
        <w:rPr>
          <w:rFonts w:ascii="Calibri" w:hAnsi="Calibri"/>
          <w:sz w:val="22"/>
          <w:lang w:eastAsia="cs-CZ"/>
        </w:rPr>
        <w:t xml:space="preserve"> 222715691    </w:t>
      </w:r>
      <w:r>
        <w:rPr>
          <w:rFonts w:ascii="Calibri" w:hAnsi="Calibri"/>
          <w:b/>
          <w:sz w:val="22"/>
          <w:lang w:eastAsia="cs-CZ"/>
        </w:rPr>
        <w:t>e-mail</w:t>
      </w:r>
      <w:r>
        <w:rPr>
          <w:rFonts w:ascii="Calibri" w:hAnsi="Calibri"/>
          <w:sz w:val="22"/>
          <w:lang w:eastAsia="cs-CZ"/>
        </w:rPr>
        <w:t>: kopecky@lupacovka.cz</w:t>
      </w:r>
    </w:p>
    <w:p w:rsidR="00501558" w:rsidRDefault="00501558">
      <w:pPr>
        <w:pStyle w:val="Standard"/>
        <w:rPr>
          <w:rFonts w:ascii="Calibri" w:hAnsi="Calibri"/>
          <w:b/>
          <w:sz w:val="22"/>
          <w:lang w:eastAsia="cs-CZ"/>
        </w:rPr>
      </w:pP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>Vedoucí výjezdu:</w:t>
      </w:r>
      <w:r>
        <w:rPr>
          <w:rFonts w:ascii="Calibri" w:hAnsi="Calibri"/>
          <w:sz w:val="22"/>
          <w:lang w:eastAsia="cs-CZ"/>
        </w:rPr>
        <w:t xml:space="preserve"> Mgr. J. Šerf </w:t>
      </w:r>
    </w:p>
    <w:p w:rsidR="00501558" w:rsidRDefault="002242C9">
      <w:pPr>
        <w:pStyle w:val="Standard"/>
      </w:pPr>
      <w:r>
        <w:rPr>
          <w:rFonts w:ascii="Calibri" w:hAnsi="Calibri"/>
          <w:sz w:val="22"/>
          <w:lang w:eastAsia="cs-CZ"/>
        </w:rPr>
        <w:t xml:space="preserve"> </w:t>
      </w:r>
      <w:r>
        <w:rPr>
          <w:rFonts w:ascii="Calibri" w:hAnsi="Calibri"/>
          <w:b/>
          <w:sz w:val="22"/>
          <w:lang w:eastAsia="cs-CZ"/>
        </w:rPr>
        <w:t>e-mail</w:t>
      </w:r>
      <w:r>
        <w:rPr>
          <w:rFonts w:ascii="Calibri" w:hAnsi="Calibri"/>
          <w:sz w:val="22"/>
          <w:lang w:eastAsia="cs-CZ"/>
        </w:rPr>
        <w:t>: serf@lupacovka.cz</w:t>
      </w:r>
    </w:p>
    <w:p w:rsidR="00501558" w:rsidRDefault="002242C9">
      <w:pPr>
        <w:pStyle w:val="Standard"/>
      </w:pPr>
      <w:r>
        <w:rPr>
          <w:rFonts w:ascii="Calibri" w:hAnsi="Calibri"/>
          <w:b/>
          <w:sz w:val="22"/>
          <w:lang w:eastAsia="cs-CZ"/>
        </w:rPr>
        <w:t xml:space="preserve">zdravotník: </w:t>
      </w:r>
      <w:r>
        <w:rPr>
          <w:rFonts w:ascii="Calibri" w:hAnsi="Calibri"/>
          <w:sz w:val="22"/>
          <w:lang w:eastAsia="cs-CZ"/>
        </w:rPr>
        <w:t>Mgr.</w:t>
      </w:r>
      <w:r>
        <w:rPr>
          <w:rFonts w:ascii="Calibri" w:hAnsi="Calibri"/>
          <w:b/>
          <w:sz w:val="22"/>
          <w:lang w:eastAsia="cs-CZ"/>
        </w:rPr>
        <w:t xml:space="preserve"> </w:t>
      </w:r>
      <w:r>
        <w:rPr>
          <w:rFonts w:ascii="Calibri" w:hAnsi="Calibri"/>
          <w:sz w:val="22"/>
          <w:lang w:eastAsia="cs-CZ"/>
        </w:rPr>
        <w:t>M. Dlouhý, Ph.D.</w:t>
      </w:r>
    </w:p>
    <w:p w:rsidR="00501558" w:rsidRDefault="002242C9">
      <w:pPr>
        <w:pStyle w:val="Standard"/>
      </w:pPr>
      <w:r>
        <w:rPr>
          <w:rFonts w:ascii="Calibri" w:hAnsi="Calibri"/>
          <w:sz w:val="22"/>
          <w:szCs w:val="22"/>
          <w:lang w:eastAsia="cs-CZ"/>
        </w:rPr>
        <w:t xml:space="preserve">Pedagogický dohled a odpovědní pracovníci výjezdu: Ing. J. Tomášková, Mgr. J. </w:t>
      </w:r>
      <w:proofErr w:type="spellStart"/>
      <w:r>
        <w:rPr>
          <w:rFonts w:ascii="Calibri" w:hAnsi="Calibri"/>
          <w:sz w:val="22"/>
          <w:szCs w:val="22"/>
          <w:lang w:eastAsia="cs-CZ"/>
        </w:rPr>
        <w:t>Šrail</w:t>
      </w:r>
      <w:proofErr w:type="spellEnd"/>
      <w:r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>, Mgr. K. Žežulková</w:t>
      </w:r>
      <w:r w:rsidR="006044F0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 xml:space="preserve">, Mgr. D. </w:t>
      </w:r>
      <w:proofErr w:type="spellStart"/>
      <w:r w:rsidR="006044F0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>Novobilský</w:t>
      </w:r>
      <w:proofErr w:type="spellEnd"/>
      <w:r w:rsidR="006044F0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 xml:space="preserve">, Š. </w:t>
      </w:r>
      <w:proofErr w:type="spellStart"/>
      <w:r w:rsidR="006044F0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>Rücknerová</w:t>
      </w:r>
      <w:proofErr w:type="spellEnd"/>
      <w:r w:rsidR="000D0338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 xml:space="preserve">, M. </w:t>
      </w:r>
      <w:proofErr w:type="spellStart"/>
      <w:r w:rsidR="000D0338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>Rybenský</w:t>
      </w:r>
      <w:proofErr w:type="spellEnd"/>
      <w:r w:rsidR="00FC2549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 xml:space="preserve">, R. </w:t>
      </w:r>
      <w:proofErr w:type="spellStart"/>
      <w:r w:rsidR="00FC2549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>Trča</w:t>
      </w:r>
      <w:proofErr w:type="spellEnd"/>
      <w:r w:rsidR="00FC2549">
        <w:rPr>
          <w:rFonts w:ascii="Calibri" w:hAnsi="Calibri" w:cs="Segoe UI"/>
          <w:color w:val="201F1E"/>
          <w:sz w:val="22"/>
          <w:szCs w:val="22"/>
          <w:shd w:val="clear" w:color="auto" w:fill="FFFFFF"/>
        </w:rPr>
        <w:t>, K. Geisler (může dojít ke změnám)</w:t>
      </w:r>
      <w:bookmarkStart w:id="0" w:name="_GoBack"/>
      <w:bookmarkEnd w:id="0"/>
    </w:p>
    <w:p w:rsidR="00501558" w:rsidRDefault="00501558">
      <w:pPr>
        <w:pStyle w:val="Standard"/>
        <w:rPr>
          <w:rFonts w:ascii="Calibri" w:hAnsi="Calibri"/>
          <w:sz w:val="28"/>
          <w:lang w:eastAsia="cs-CZ"/>
        </w:rPr>
      </w:pPr>
    </w:p>
    <w:p w:rsidR="00501558" w:rsidRDefault="002242C9">
      <w:pPr>
        <w:pStyle w:val="Standard"/>
      </w:pPr>
      <w:r>
        <w:rPr>
          <w:rFonts w:ascii="Calibri" w:hAnsi="Calibri"/>
          <w:sz w:val="28"/>
          <w:lang w:eastAsia="cs-CZ"/>
        </w:rPr>
        <w:t>Právní zodpovědnost za průběh výjezdu a škody vzniklé v jeho průběhu</w:t>
      </w:r>
    </w:p>
    <w:p w:rsidR="00501558" w:rsidRDefault="002242C9">
      <w:pPr>
        <w:pStyle w:val="Standard"/>
        <w:jc w:val="both"/>
        <w:rPr>
          <w:rFonts w:ascii="Calibri" w:hAnsi="Calibri"/>
          <w:b/>
          <w:sz w:val="22"/>
          <w:szCs w:val="22"/>
          <w:lang w:eastAsia="cs-CZ"/>
        </w:rPr>
      </w:pPr>
      <w:r>
        <w:rPr>
          <w:rFonts w:ascii="Calibri" w:hAnsi="Calibri"/>
          <w:b/>
          <w:sz w:val="22"/>
          <w:szCs w:val="22"/>
          <w:lang w:eastAsia="cs-CZ"/>
        </w:rPr>
        <w:t xml:space="preserve">Výjezd je organizovaný školou jako hlavním organizátorem. Organizátor odpovídá za jeho průběh ve smyslu zákonných předpisů. Vedoucí výjezdu zodpovídá za plnění veškerých předpisů souvisejících s bezpečností žáků a s podmínkami uvedenými ve školním řádu. </w:t>
      </w:r>
    </w:p>
    <w:p w:rsidR="00501558" w:rsidRDefault="00501558">
      <w:pPr>
        <w:pStyle w:val="Standard"/>
        <w:jc w:val="both"/>
        <w:rPr>
          <w:rFonts w:ascii="Calibri" w:hAnsi="Calibri"/>
          <w:b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Calibri" w:hAnsi="Calibri"/>
          <w:b/>
          <w:sz w:val="24"/>
          <w:lang w:eastAsia="cs-CZ"/>
        </w:rPr>
        <w:t>Údaje o účastníkovi výjezdu: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alibri" w:hAnsi="Calibri"/>
          <w:sz w:val="24"/>
          <w:lang w:eastAsia="cs-CZ"/>
        </w:rPr>
        <w:t>jméno a příjmení:  ................................................................................... třída ……………….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alibri" w:hAnsi="Calibri"/>
          <w:sz w:val="24"/>
          <w:lang w:eastAsia="cs-CZ"/>
        </w:rPr>
        <w:t>datum narození:  ......................................................................................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proofErr w:type="gramStart"/>
      <w:r>
        <w:rPr>
          <w:rFonts w:ascii="Calibri" w:hAnsi="Calibri"/>
          <w:sz w:val="24"/>
          <w:lang w:eastAsia="cs-CZ"/>
        </w:rPr>
        <w:t>bydliště:…</w:t>
      </w:r>
      <w:proofErr w:type="gramEnd"/>
      <w:r>
        <w:rPr>
          <w:rFonts w:ascii="Calibri" w:hAnsi="Calibri"/>
          <w:sz w:val="24"/>
          <w:lang w:eastAsia="cs-CZ"/>
        </w:rPr>
        <w:t>………………………………………………………………………………………………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</w:rPr>
      </w:pP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alibri" w:hAnsi="Calibri"/>
          <w:sz w:val="24"/>
          <w:lang w:eastAsia="cs-CZ"/>
        </w:rPr>
        <w:t>jméno, příjmení a adresa zákonného zástupce:  .......................................................................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alibri" w:hAnsi="Calibri"/>
          <w:sz w:val="24"/>
          <w:lang w:eastAsia="cs-CZ"/>
        </w:rPr>
        <w:t>telefonické spojení na zákonného zástupce žáka: ………………………………………………………………….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  <w:r>
        <w:rPr>
          <w:rFonts w:ascii="Calibri" w:hAnsi="Calibri"/>
          <w:sz w:val="24"/>
          <w:lang w:eastAsia="cs-CZ"/>
        </w:rPr>
        <w:t>Alergie, pravidelné užívání léků, dietní omezení: ……………………………………………………………………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  <w:r>
        <w:rPr>
          <w:rFonts w:ascii="Calibri" w:hAnsi="Calibri"/>
          <w:sz w:val="24"/>
          <w:lang w:eastAsia="cs-CZ"/>
        </w:rPr>
        <w:t xml:space="preserve">Číslo účtu pro případnou </w:t>
      </w:r>
      <w:proofErr w:type="gramStart"/>
      <w:r>
        <w:rPr>
          <w:rFonts w:ascii="Calibri" w:hAnsi="Calibri"/>
          <w:sz w:val="24"/>
          <w:lang w:eastAsia="cs-CZ"/>
        </w:rPr>
        <w:t>vratku:…</w:t>
      </w:r>
      <w:proofErr w:type="gramEnd"/>
      <w:r>
        <w:rPr>
          <w:rFonts w:ascii="Calibri" w:hAnsi="Calibri"/>
          <w:sz w:val="24"/>
          <w:lang w:eastAsia="cs-CZ"/>
        </w:rPr>
        <w:t>…………………………………………………………………………………………</w:t>
      </w: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</w:rPr>
      </w:pPr>
    </w:p>
    <w:p w:rsidR="00501558" w:rsidRDefault="0050155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/>
          <w:sz w:val="24"/>
          <w:lang w:eastAsia="cs-CZ"/>
        </w:rPr>
      </w:pPr>
    </w:p>
    <w:p w:rsidR="00501558" w:rsidRDefault="00501558">
      <w:pPr>
        <w:pStyle w:val="Standard"/>
        <w:rPr>
          <w:rFonts w:ascii="Calibri" w:hAnsi="Calibri"/>
          <w:sz w:val="24"/>
          <w:lang w:eastAsia="cs-CZ"/>
        </w:rPr>
      </w:pPr>
    </w:p>
    <w:p w:rsidR="00501558" w:rsidRDefault="002242C9">
      <w:pPr>
        <w:pStyle w:val="Standard"/>
        <w:jc w:val="both"/>
      </w:pPr>
      <w:r>
        <w:rPr>
          <w:rFonts w:ascii="Calibri" w:hAnsi="Calibri"/>
          <w:b/>
          <w:sz w:val="22"/>
          <w:lang w:eastAsia="cs-CZ"/>
        </w:rPr>
        <w:t>Technické údaje o výjezdu:</w:t>
      </w: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2242C9">
      <w:pPr>
        <w:pStyle w:val="Standard"/>
        <w:jc w:val="both"/>
      </w:pPr>
      <w:r>
        <w:rPr>
          <w:rFonts w:ascii="Calibri" w:hAnsi="Calibri"/>
          <w:sz w:val="22"/>
          <w:lang w:eastAsia="cs-CZ"/>
        </w:rPr>
        <w:t>Doprava: smluvním autobusem, jízdní kola nákladním automobilem</w:t>
      </w:r>
    </w:p>
    <w:p w:rsidR="00501558" w:rsidRDefault="002242C9">
      <w:pPr>
        <w:pStyle w:val="Standard"/>
      </w:pPr>
      <w:r>
        <w:rPr>
          <w:rFonts w:ascii="Calibri" w:hAnsi="Calibri"/>
          <w:sz w:val="22"/>
          <w:lang w:eastAsia="cs-CZ"/>
        </w:rPr>
        <w:t>Ubytování: Veselí nad Lužnicí, Kemp Krkavec, www.kempkrkavec.cz</w:t>
      </w:r>
    </w:p>
    <w:p w:rsidR="00501558" w:rsidRDefault="002242C9">
      <w:pPr>
        <w:pStyle w:val="Standard"/>
        <w:jc w:val="both"/>
      </w:pPr>
      <w:r>
        <w:rPr>
          <w:rFonts w:ascii="Calibri" w:hAnsi="Calibri"/>
          <w:sz w:val="22"/>
          <w:lang w:eastAsia="cs-CZ"/>
        </w:rPr>
        <w:t>Stravování: plná penze (v pondělí se začíná večeří, v pátek se končí snídaní)</w:t>
      </w:r>
    </w:p>
    <w:p w:rsidR="00501558" w:rsidRDefault="002242C9">
      <w:pPr>
        <w:pStyle w:val="Standard"/>
        <w:jc w:val="both"/>
        <w:rPr>
          <w:rFonts w:ascii="Calibri" w:hAnsi="Calibri"/>
          <w:sz w:val="22"/>
          <w:lang w:eastAsia="cs-CZ"/>
        </w:rPr>
      </w:pPr>
      <w:r>
        <w:rPr>
          <w:rFonts w:ascii="Calibri" w:hAnsi="Calibri"/>
          <w:sz w:val="22"/>
          <w:lang w:eastAsia="cs-CZ"/>
        </w:rPr>
        <w:t>Pojištění: základní pojištění v rámci školy</w:t>
      </w:r>
    </w:p>
    <w:p w:rsidR="00501558" w:rsidRDefault="00501558">
      <w:pPr>
        <w:pStyle w:val="Standard"/>
        <w:jc w:val="both"/>
        <w:rPr>
          <w:rFonts w:ascii="Calibri" w:hAnsi="Calibri"/>
          <w:sz w:val="22"/>
          <w:lang w:eastAsia="cs-CZ"/>
        </w:rPr>
      </w:pPr>
    </w:p>
    <w:p w:rsidR="00501558" w:rsidRDefault="00501558">
      <w:pPr>
        <w:pStyle w:val="Standard"/>
        <w:jc w:val="both"/>
        <w:rPr>
          <w:rFonts w:ascii="Calibri" w:hAnsi="Calibri"/>
          <w:sz w:val="22"/>
          <w:lang w:eastAsia="cs-CZ"/>
        </w:rPr>
      </w:pP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49752B" w:rsidRDefault="002242C9" w:rsidP="0049752B">
      <w:pPr>
        <w:pStyle w:val="Standard"/>
        <w:jc w:val="both"/>
        <w:rPr>
          <w:rFonts w:ascii="Calibri" w:hAnsi="Calibri"/>
          <w:b/>
          <w:sz w:val="22"/>
          <w:lang w:eastAsia="cs-CZ"/>
        </w:rPr>
      </w:pPr>
      <w:r>
        <w:rPr>
          <w:rFonts w:ascii="Calibri" w:hAnsi="Calibri"/>
          <w:b/>
          <w:sz w:val="22"/>
          <w:lang w:eastAsia="cs-CZ"/>
        </w:rPr>
        <w:t>Podmínky účasti</w:t>
      </w:r>
    </w:p>
    <w:p w:rsidR="0049752B" w:rsidRDefault="0049752B" w:rsidP="0049752B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49752B" w:rsidRPr="00ED6CE6" w:rsidRDefault="002242C9" w:rsidP="0049752B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D6CE6">
        <w:rPr>
          <w:rFonts w:asciiTheme="minorHAnsi" w:hAnsiTheme="minorHAnsi" w:cstheme="minorHAnsi"/>
          <w:sz w:val="22"/>
          <w:szCs w:val="22"/>
          <w:lang w:eastAsia="cs-CZ"/>
        </w:rPr>
        <w:t>Zákonní zástupci svým podpisem stvrzují, že jsou si vědomi toho, že jejich syn, dcera, (jim svěřené dítě) se účastní kolektivního výjezdu žáků, na který se vztahují zvláštní předpisy o bezpečnosti nezletilých účastníků výjezdu.</w:t>
      </w:r>
      <w:r w:rsidR="0049752B" w:rsidRPr="00ED6CE6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 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průběhu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této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akce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platí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bez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výhrady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školní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řád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včetně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zákazu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požívání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alkoholických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nápojů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energetických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nápojů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psychotropních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látek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nealkoholických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piv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tabákových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výrobků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nikotinových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sáčků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elektronických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cigaret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Vedoucí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výjezdu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si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vyhrazuje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právo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využít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prostředků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které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přispějí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k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ochraně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zdraví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bezpečnosti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>žáků</w:t>
      </w:r>
      <w:proofErr w:type="spellEnd"/>
      <w:r w:rsidR="0049752B" w:rsidRPr="00ED6CE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22"/>
          <w:lang w:eastAsia="cs-CZ"/>
        </w:rPr>
        <w:t xml:space="preserve">Žáci jsou povinni v plné míře respektovat pokyny pověřeného pedagogického dozoru a vedoucího výjezdu. </w:t>
      </w:r>
      <w:r>
        <w:rPr>
          <w:rFonts w:ascii="Calibri" w:hAnsi="Calibri"/>
          <w:b/>
          <w:sz w:val="22"/>
          <w:lang w:eastAsia="cs-CZ"/>
        </w:rPr>
        <w:t>Porušení příkazu je ze strany žáka závažným porušením školního řádu.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22"/>
        </w:rPr>
        <w:t>Vedoucí výjezdu, případně pedagogický dozor, je povinen informovat žáky o bezpečnostních pravidlech výjezdu, seznámit je s vnitřním řádem objektů, případně s hygienickými požadavky atd. Zároveň je povinen žáky poučit o pravidlech bezpečného pohybu na silničních komunikacích.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b/>
          <w:sz w:val="22"/>
        </w:rPr>
        <w:t>Vedoucí výjezdu dále ručí za plnění těchto podmínek v plném rozsahu, pokud nejsou svévolně narušeny účastníky výjezdu.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22"/>
        </w:rPr>
        <w:t xml:space="preserve">Vzhledem k tomu, že jde o nezletilé žáky, bude zajištěn náležitý dohled po celou dobu výjezdu </w:t>
      </w:r>
      <w:r>
        <w:rPr>
          <w:rFonts w:ascii="Calibri" w:hAnsi="Calibri"/>
          <w:sz w:val="22"/>
        </w:rPr>
        <w:br/>
        <w:t>a organizátor bude přispívat k tomu, aby k volným aktivitám nedocházelo v prostředí se zvýšeným rizikem.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22"/>
          <w:lang w:eastAsia="cs-CZ"/>
        </w:rPr>
        <w:t xml:space="preserve"> Zákonní zástupci</w:t>
      </w:r>
      <w:r>
        <w:rPr>
          <w:rFonts w:ascii="Calibri" w:hAnsi="Calibri"/>
          <w:b/>
          <w:sz w:val="22"/>
          <w:lang w:eastAsia="cs-CZ"/>
        </w:rPr>
        <w:t xml:space="preserve"> prohlašují, že dítě netrpí závažným zdravotním postižením (nemocí)</w:t>
      </w:r>
      <w:r>
        <w:rPr>
          <w:rFonts w:ascii="Calibri" w:hAnsi="Calibri"/>
          <w:sz w:val="22"/>
          <w:lang w:eastAsia="cs-CZ"/>
        </w:rPr>
        <w:t>, které by limitovalo jeho možnosti v průběhu akce. Pokud žák bere nějaké léky, je povinností zákonného zástupce o této okolnosti informovat vedoucího výjezdu, stejně tak jako o epidemiologicko-hygienických opatřeních vztahujících se k nejbližšímu okolí účastníka výjezdu. V takovém případě zákonný zástupce předá na zvláštním listu seznam léků a případných dalších upozornění o zdravotním stavu a dietních omezeních dítěte. Stejně tak předává léky samotné.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22"/>
          <w:lang w:eastAsia="cs-CZ"/>
        </w:rPr>
        <w:t>Na důkaz zdravotní způsobilosti předkládají potvrzení o zdravotní způsobilosti dítěte ne starší 24 měsíců, dále pak vlastní potvrzení o tom, že dítě nepřišlo do styku s infekční chorobou (ne starší 1 dne).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b/>
          <w:sz w:val="22"/>
          <w:lang w:eastAsia="cs-CZ"/>
        </w:rPr>
        <w:t>Na činnosti se zvýšeným rizikem</w:t>
      </w:r>
      <w:r>
        <w:rPr>
          <w:rFonts w:ascii="Calibri" w:hAnsi="Calibri"/>
          <w:sz w:val="22"/>
          <w:lang w:eastAsia="cs-CZ"/>
        </w:rPr>
        <w:t xml:space="preserve"> (plavání, cyklistika, lyžování apod.) se vztahují zvláštní předpisy, které je organizátor výjezdu povinen respektovat. Zákonní zástupci informují prokazatelným způsobem organizátora výjezdu o tom, zda souhlasí s účastí svého dítěte na podobných aktivitách, případně specifikují podmínky pro tuto aktivitu. (potvrzení, zda dítě umí či neumí plavat a zda může či nemůže tuto aktivitu provádět). </w:t>
      </w:r>
    </w:p>
    <w:p w:rsidR="00501558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b/>
          <w:sz w:val="22"/>
          <w:lang w:eastAsia="cs-CZ"/>
        </w:rPr>
        <w:t>Veškeré náklady</w:t>
      </w:r>
      <w:r>
        <w:rPr>
          <w:rFonts w:ascii="Calibri" w:hAnsi="Calibri"/>
          <w:sz w:val="22"/>
          <w:lang w:eastAsia="cs-CZ"/>
        </w:rPr>
        <w:t xml:space="preserve"> spojené ubytováním, stravováním, dopravou a připojištěním hradí zákonní zástupci žáka/žákyně, stejně jako škody, které žák/žákyně svým jednáním způsobí. Výši kapesného stanoví zákonní zástupci podle svého uvážení. </w:t>
      </w:r>
    </w:p>
    <w:p w:rsidR="00501558" w:rsidRPr="00DC77D9" w:rsidRDefault="002242C9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b/>
          <w:sz w:val="22"/>
          <w:lang w:eastAsia="cs-CZ"/>
        </w:rPr>
        <w:t>Škola nenese v průběhu výjezdu zodpovědnost za poškození nebo ztrátu mobilních telefonů či jiných elektronických zařízení žáků.</w:t>
      </w:r>
    </w:p>
    <w:p w:rsidR="00DC77D9" w:rsidRPr="00F205E6" w:rsidRDefault="00F205E6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05E6">
        <w:rPr>
          <w:rFonts w:asciiTheme="minorHAnsi" w:hAnsiTheme="minorHAnsi" w:cstheme="minorHAnsi"/>
          <w:b/>
          <w:sz w:val="22"/>
          <w:szCs w:val="22"/>
        </w:rPr>
        <w:t>Zákonní zástupci se zavazují k zajištění odvozu žáka z akce před stanoveným termínem návratu, pokud to budou vyžadovat zvláštní okolnosti, jako je porušení pravidel chování či onemocnění žáka.</w:t>
      </w:r>
    </w:p>
    <w:p w:rsidR="00501558" w:rsidRDefault="00501558">
      <w:pPr>
        <w:pStyle w:val="Standard"/>
        <w:ind w:left="720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2242C9">
      <w:pPr>
        <w:pStyle w:val="Standard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Potvrzení zákonných zástupců účastníka výjezdu:</w:t>
      </w:r>
    </w:p>
    <w:p w:rsidR="00501558" w:rsidRDefault="00501558">
      <w:pPr>
        <w:pStyle w:val="Standard"/>
        <w:jc w:val="both"/>
        <w:rPr>
          <w:rFonts w:ascii="Calibri" w:hAnsi="Calibri"/>
          <w:sz w:val="22"/>
          <w:lang w:eastAsia="cs-CZ"/>
        </w:rPr>
      </w:pPr>
    </w:p>
    <w:p w:rsidR="00501558" w:rsidRDefault="002242C9">
      <w:pPr>
        <w:pStyle w:val="Standard"/>
        <w:jc w:val="both"/>
      </w:pPr>
      <w:r>
        <w:rPr>
          <w:rFonts w:ascii="Calibri" w:hAnsi="Calibri"/>
          <w:b/>
          <w:sz w:val="22"/>
          <w:lang w:eastAsia="cs-CZ"/>
        </w:rPr>
        <w:t>Souhlasím s výše uvedenými smluvními podmínkami vztahujícími se na výše specifikovaný výjezd i s organizačním řádem výjezdu.</w:t>
      </w:r>
    </w:p>
    <w:p w:rsidR="00501558" w:rsidRDefault="00501558">
      <w:pPr>
        <w:pStyle w:val="Standard"/>
        <w:jc w:val="both"/>
        <w:rPr>
          <w:rFonts w:ascii="Calibri" w:hAnsi="Calibri"/>
          <w:b/>
          <w:sz w:val="22"/>
          <w:lang w:eastAsia="cs-CZ"/>
        </w:rPr>
      </w:pPr>
    </w:p>
    <w:p w:rsidR="00501558" w:rsidRDefault="002242C9">
      <w:pPr>
        <w:pStyle w:val="Standard"/>
        <w:jc w:val="both"/>
      </w:pPr>
      <w:r>
        <w:rPr>
          <w:rFonts w:ascii="Calibri" w:hAnsi="Calibri"/>
          <w:sz w:val="22"/>
          <w:lang w:eastAsia="cs-CZ"/>
        </w:rPr>
        <w:t>jméno a podpis zákonného zástupce:  ..............................................</w:t>
      </w:r>
    </w:p>
    <w:p w:rsidR="00501558" w:rsidRDefault="00501558">
      <w:pPr>
        <w:pStyle w:val="Standard"/>
        <w:jc w:val="both"/>
        <w:rPr>
          <w:rFonts w:ascii="Calibri" w:hAnsi="Calibri"/>
          <w:sz w:val="22"/>
          <w:lang w:eastAsia="cs-CZ"/>
        </w:rPr>
      </w:pPr>
    </w:p>
    <w:p w:rsidR="00501558" w:rsidRDefault="002242C9">
      <w:pPr>
        <w:pStyle w:val="Standard"/>
        <w:jc w:val="both"/>
      </w:pPr>
      <w:r>
        <w:rPr>
          <w:rFonts w:ascii="Calibri" w:hAnsi="Calibri"/>
          <w:sz w:val="22"/>
          <w:lang w:eastAsia="cs-CZ"/>
        </w:rPr>
        <w:t>datum podpisu</w:t>
      </w:r>
      <w:r>
        <w:rPr>
          <w:rFonts w:ascii="Calibri" w:hAnsi="Calibri"/>
          <w:lang w:eastAsia="cs-CZ"/>
        </w:rPr>
        <w:t>:  .....................................</w:t>
      </w:r>
    </w:p>
    <w:p w:rsidR="00F205E6" w:rsidRDefault="00F205E6">
      <w:pPr>
        <w:pStyle w:val="Standard"/>
        <w:jc w:val="both"/>
        <w:rPr>
          <w:rFonts w:ascii="Calibri" w:hAnsi="Calibri"/>
          <w:b/>
          <w:sz w:val="18"/>
          <w:szCs w:val="18"/>
          <w:lang w:eastAsia="cs-CZ"/>
        </w:rPr>
      </w:pPr>
    </w:p>
    <w:p w:rsidR="00501558" w:rsidRDefault="002242C9">
      <w:pPr>
        <w:pStyle w:val="Standard"/>
        <w:jc w:val="both"/>
        <w:rPr>
          <w:rFonts w:ascii="Calibri" w:hAnsi="Calibri"/>
          <w:b/>
          <w:sz w:val="18"/>
          <w:szCs w:val="18"/>
          <w:lang w:eastAsia="cs-CZ"/>
        </w:rPr>
      </w:pPr>
      <w:r>
        <w:rPr>
          <w:rFonts w:ascii="Calibri" w:hAnsi="Calibri"/>
          <w:b/>
          <w:sz w:val="18"/>
          <w:szCs w:val="18"/>
          <w:lang w:eastAsia="cs-CZ"/>
        </w:rPr>
        <w:t>Povinná součást administrativního vybavení účastníka výjezdu:</w:t>
      </w:r>
    </w:p>
    <w:p w:rsidR="00F205E6" w:rsidRDefault="00F205E6">
      <w:pPr>
        <w:pStyle w:val="Standard"/>
        <w:jc w:val="both"/>
        <w:rPr>
          <w:rFonts w:ascii="Calibri" w:hAnsi="Calibri"/>
          <w:sz w:val="18"/>
          <w:szCs w:val="18"/>
          <w:lang w:eastAsia="cs-CZ"/>
        </w:rPr>
        <w:sectPr w:rsidR="00F205E6">
          <w:pgSz w:w="11906" w:h="16838"/>
          <w:pgMar w:top="426" w:right="1418" w:bottom="1418" w:left="1276" w:header="708" w:footer="708" w:gutter="0"/>
          <w:cols w:space="708"/>
        </w:sectPr>
      </w:pPr>
    </w:p>
    <w:p w:rsidR="00501558" w:rsidRDefault="002242C9">
      <w:pPr>
        <w:pStyle w:val="Standard"/>
        <w:jc w:val="both"/>
        <w:rPr>
          <w:rFonts w:ascii="Calibri" w:hAnsi="Calibri"/>
          <w:sz w:val="18"/>
          <w:szCs w:val="18"/>
          <w:lang w:eastAsia="cs-CZ"/>
        </w:rPr>
      </w:pPr>
      <w:r>
        <w:rPr>
          <w:rFonts w:ascii="Calibri" w:hAnsi="Calibri"/>
          <w:sz w:val="18"/>
          <w:szCs w:val="18"/>
          <w:lang w:eastAsia="cs-CZ"/>
        </w:rPr>
        <w:t>1. Karta účastníka výjezdu</w:t>
      </w:r>
    </w:p>
    <w:p w:rsidR="00501558" w:rsidRDefault="002242C9">
      <w:pPr>
        <w:pStyle w:val="Standard"/>
        <w:jc w:val="both"/>
        <w:rPr>
          <w:rFonts w:ascii="Calibri" w:hAnsi="Calibri"/>
          <w:sz w:val="18"/>
          <w:szCs w:val="18"/>
          <w:lang w:eastAsia="cs-CZ"/>
        </w:rPr>
      </w:pPr>
      <w:r>
        <w:rPr>
          <w:rFonts w:ascii="Calibri" w:hAnsi="Calibri"/>
          <w:sz w:val="18"/>
          <w:szCs w:val="18"/>
          <w:lang w:eastAsia="cs-CZ"/>
        </w:rPr>
        <w:t>2. Potvrzení o zdravotní způsobilosti ne starší 24 měsíců</w:t>
      </w:r>
    </w:p>
    <w:p w:rsidR="00501558" w:rsidRDefault="002242C9">
      <w:pPr>
        <w:pStyle w:val="Standard"/>
        <w:jc w:val="both"/>
        <w:rPr>
          <w:rFonts w:ascii="Calibri" w:hAnsi="Calibri"/>
          <w:sz w:val="18"/>
          <w:szCs w:val="18"/>
          <w:lang w:eastAsia="cs-CZ"/>
        </w:rPr>
      </w:pPr>
      <w:r>
        <w:rPr>
          <w:rFonts w:ascii="Calibri" w:hAnsi="Calibri"/>
          <w:sz w:val="18"/>
          <w:szCs w:val="18"/>
          <w:lang w:eastAsia="cs-CZ"/>
        </w:rPr>
        <w:t>3. Prohlášení rodičů („bezinfekčnost“) ne starší 1 dne</w:t>
      </w:r>
    </w:p>
    <w:p w:rsidR="00501558" w:rsidRDefault="002242C9">
      <w:pPr>
        <w:pStyle w:val="Standard"/>
        <w:jc w:val="both"/>
        <w:rPr>
          <w:rFonts w:ascii="Calibri" w:hAnsi="Calibri"/>
          <w:sz w:val="18"/>
          <w:szCs w:val="18"/>
          <w:lang w:eastAsia="cs-CZ"/>
        </w:rPr>
      </w:pPr>
      <w:r>
        <w:rPr>
          <w:rFonts w:ascii="Calibri" w:hAnsi="Calibri"/>
          <w:sz w:val="18"/>
          <w:szCs w:val="18"/>
          <w:lang w:eastAsia="cs-CZ"/>
        </w:rPr>
        <w:t>4. Evidenční karta zdravotní pojišťovny</w:t>
      </w:r>
    </w:p>
    <w:p w:rsidR="00501558" w:rsidRDefault="002242C9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5. Čestné prohlášení rodičů nebo potvrzení specializovaného cyklistického servisu o technickém stavu jízdního kola</w:t>
      </w:r>
    </w:p>
    <w:p w:rsidR="00501558" w:rsidRDefault="002242C9">
      <w:pPr>
        <w:pStyle w:val="Standard"/>
        <w:jc w:val="both"/>
      </w:pPr>
      <w:r>
        <w:rPr>
          <w:rFonts w:ascii="Calibri" w:hAnsi="Calibri"/>
          <w:sz w:val="18"/>
          <w:szCs w:val="18"/>
        </w:rPr>
        <w:t>6. Další náležitosti stanoví vedoucí výjezdu</w:t>
      </w:r>
    </w:p>
    <w:sectPr w:rsidR="00501558" w:rsidSect="00F205E6">
      <w:type w:val="continuous"/>
      <w:pgSz w:w="11906" w:h="16838"/>
      <w:pgMar w:top="426" w:right="1418" w:bottom="1418" w:left="1276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71" w:rsidRDefault="00430671">
      <w:pPr>
        <w:spacing w:after="0" w:line="240" w:lineRule="auto"/>
      </w:pPr>
      <w:r>
        <w:separator/>
      </w:r>
    </w:p>
  </w:endnote>
  <w:endnote w:type="continuationSeparator" w:id="0">
    <w:p w:rsidR="00430671" w:rsidRDefault="004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71" w:rsidRDefault="00430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0671" w:rsidRDefault="0043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1D8"/>
    <w:multiLevelType w:val="hybridMultilevel"/>
    <w:tmpl w:val="777AE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01537"/>
    <w:multiLevelType w:val="multilevel"/>
    <w:tmpl w:val="4B961556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8983BF0"/>
    <w:multiLevelType w:val="hybridMultilevel"/>
    <w:tmpl w:val="37D66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58"/>
    <w:rsid w:val="000D0338"/>
    <w:rsid w:val="002242C9"/>
    <w:rsid w:val="003330F2"/>
    <w:rsid w:val="00430671"/>
    <w:rsid w:val="0049752B"/>
    <w:rsid w:val="00501558"/>
    <w:rsid w:val="00573507"/>
    <w:rsid w:val="006044F0"/>
    <w:rsid w:val="00B50BD9"/>
    <w:rsid w:val="00BB1995"/>
    <w:rsid w:val="00D3601F"/>
    <w:rsid w:val="00DC77D9"/>
    <w:rsid w:val="00DE50B0"/>
    <w:rsid w:val="00ED6CE6"/>
    <w:rsid w:val="00F205E6"/>
    <w:rsid w:val="00F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3E2E"/>
  <w15:docId w15:val="{9A9EC007-4121-4D3A-B44F-46BEC52A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jc w:val="both"/>
      <w:outlineLvl w:val="0"/>
    </w:pPr>
    <w:rPr>
      <w:b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2">
    <w:name w:val="Body Text 2"/>
    <w:basedOn w:val="Standard"/>
    <w:pPr>
      <w:jc w:val="center"/>
    </w:pPr>
    <w:rPr>
      <w:b/>
      <w:sz w:val="36"/>
      <w:u w:val="single"/>
      <w:lang w:eastAsia="cs-CZ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character" w:customStyle="1" w:styleId="ListLabel1">
    <w:name w:val="ListLabel 1"/>
    <w:rPr>
      <w:b w:val="0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49752B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Kačenka</dc:creator>
  <cp:lastModifiedBy>Jakub Šerf</cp:lastModifiedBy>
  <cp:revision>2</cp:revision>
  <cp:lastPrinted>2018-08-27T14:21:00Z</cp:lastPrinted>
  <dcterms:created xsi:type="dcterms:W3CDTF">2025-05-22T15:44:00Z</dcterms:created>
  <dcterms:modified xsi:type="dcterms:W3CDTF">2025-05-22T15:44:00Z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